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F4E" w:rsidRPr="00CD1A76" w:rsidRDefault="00A64E99" w:rsidP="005E7A58">
      <w:pPr>
        <w:pStyle w:val="ListParagraph"/>
        <w:numPr>
          <w:ilvl w:val="0"/>
          <w:numId w:val="1"/>
        </w:numPr>
        <w:spacing w:line="480" w:lineRule="auto"/>
        <w:rPr>
          <w:rFonts w:ascii="Times New Roman" w:hAnsi="Times New Roman" w:cs="Times New Roman"/>
          <w:b/>
          <w:sz w:val="24"/>
          <w:szCs w:val="24"/>
        </w:rPr>
      </w:pPr>
      <w:r w:rsidRPr="00CD1A76">
        <w:rPr>
          <w:rFonts w:ascii="Times New Roman" w:hAnsi="Times New Roman" w:cs="Times New Roman"/>
          <w:b/>
          <w:sz w:val="24"/>
          <w:szCs w:val="24"/>
        </w:rPr>
        <w:t>What are the strengths of this article? How might the ideas and perspectives help me work in the field of conflict?</w:t>
      </w:r>
    </w:p>
    <w:p w:rsidR="00A64E99" w:rsidRPr="004F754C" w:rsidRDefault="00097750" w:rsidP="005E7A58">
      <w:pPr>
        <w:spacing w:line="480" w:lineRule="auto"/>
        <w:ind w:firstLine="360"/>
        <w:rPr>
          <w:rFonts w:ascii="Times New Roman" w:hAnsi="Times New Roman" w:cs="Times New Roman"/>
          <w:sz w:val="24"/>
          <w:szCs w:val="24"/>
        </w:rPr>
      </w:pPr>
      <w:r w:rsidRPr="004F754C">
        <w:rPr>
          <w:rFonts w:ascii="Times New Roman" w:hAnsi="Times New Roman" w:cs="Times New Roman"/>
          <w:sz w:val="24"/>
          <w:szCs w:val="24"/>
        </w:rPr>
        <w:t>T</w:t>
      </w:r>
      <w:r w:rsidR="005E7A58" w:rsidRPr="004F754C">
        <w:rPr>
          <w:rFonts w:ascii="Times New Roman" w:hAnsi="Times New Roman" w:cs="Times New Roman"/>
          <w:sz w:val="24"/>
          <w:szCs w:val="24"/>
        </w:rPr>
        <w:t>he strength</w:t>
      </w:r>
      <w:r w:rsidRPr="004F754C">
        <w:rPr>
          <w:rFonts w:ascii="Times New Roman" w:hAnsi="Times New Roman" w:cs="Times New Roman"/>
          <w:sz w:val="24"/>
          <w:szCs w:val="24"/>
        </w:rPr>
        <w:t xml:space="preserve"> of this </w:t>
      </w:r>
      <w:r w:rsidR="005E7A58" w:rsidRPr="004F754C">
        <w:rPr>
          <w:rFonts w:ascii="Times New Roman" w:hAnsi="Times New Roman" w:cs="Times New Roman"/>
          <w:sz w:val="24"/>
          <w:szCs w:val="24"/>
        </w:rPr>
        <w:t>article</w:t>
      </w:r>
      <w:r w:rsidRPr="004F754C">
        <w:rPr>
          <w:rFonts w:ascii="Times New Roman" w:hAnsi="Times New Roman" w:cs="Times New Roman"/>
          <w:sz w:val="24"/>
          <w:szCs w:val="24"/>
        </w:rPr>
        <w:t xml:space="preserve"> is the support of body worn cameras (BWCs)</w:t>
      </w:r>
      <w:r w:rsidR="005E7A58" w:rsidRPr="004F754C">
        <w:rPr>
          <w:rFonts w:ascii="Times New Roman" w:hAnsi="Times New Roman" w:cs="Times New Roman"/>
          <w:sz w:val="24"/>
          <w:szCs w:val="24"/>
        </w:rPr>
        <w:t xml:space="preserve"> (</w:t>
      </w:r>
      <w:proofErr w:type="spellStart"/>
      <w:r w:rsidR="005E7A58" w:rsidRPr="004F754C">
        <w:rPr>
          <w:rFonts w:ascii="Times New Roman" w:hAnsi="Times New Roman" w:cs="Times New Roman"/>
          <w:sz w:val="24"/>
          <w:szCs w:val="24"/>
        </w:rPr>
        <w:t>Gaub</w:t>
      </w:r>
      <w:proofErr w:type="spellEnd"/>
      <w:r w:rsidR="005E7A58" w:rsidRPr="004F754C">
        <w:rPr>
          <w:rFonts w:ascii="Times New Roman" w:hAnsi="Times New Roman" w:cs="Times New Roman"/>
          <w:sz w:val="24"/>
          <w:szCs w:val="24"/>
        </w:rPr>
        <w:t xml:space="preserve"> et al.</w:t>
      </w:r>
      <w:r w:rsidR="00CD1A76">
        <w:rPr>
          <w:rFonts w:ascii="Times New Roman" w:hAnsi="Times New Roman" w:cs="Times New Roman"/>
          <w:sz w:val="24"/>
          <w:szCs w:val="24"/>
        </w:rPr>
        <w:t xml:space="preserve"> 2016</w:t>
      </w:r>
      <w:r w:rsidR="005E7A58" w:rsidRPr="004F754C">
        <w:rPr>
          <w:rFonts w:ascii="Times New Roman" w:hAnsi="Times New Roman" w:cs="Times New Roman"/>
          <w:sz w:val="24"/>
          <w:szCs w:val="24"/>
        </w:rPr>
        <w:t>)</w:t>
      </w:r>
      <w:r w:rsidRPr="004F754C">
        <w:rPr>
          <w:rFonts w:ascii="Times New Roman" w:hAnsi="Times New Roman" w:cs="Times New Roman"/>
          <w:sz w:val="24"/>
          <w:szCs w:val="24"/>
        </w:rPr>
        <w:t>. The B</w:t>
      </w:r>
      <w:r w:rsidR="00211A26" w:rsidRPr="004F754C">
        <w:rPr>
          <w:rFonts w:ascii="Times New Roman" w:hAnsi="Times New Roman" w:cs="Times New Roman"/>
          <w:sz w:val="24"/>
          <w:szCs w:val="24"/>
        </w:rPr>
        <w:t xml:space="preserve">WCs have been supported by both the police department and the community. The </w:t>
      </w:r>
      <w:r w:rsidR="005E7A58" w:rsidRPr="004F754C">
        <w:rPr>
          <w:rFonts w:ascii="Times New Roman" w:hAnsi="Times New Roman" w:cs="Times New Roman"/>
          <w:sz w:val="24"/>
          <w:szCs w:val="24"/>
        </w:rPr>
        <w:t>advantages</w:t>
      </w:r>
      <w:r w:rsidR="00211A26" w:rsidRPr="004F754C">
        <w:rPr>
          <w:rFonts w:ascii="Times New Roman" w:hAnsi="Times New Roman" w:cs="Times New Roman"/>
          <w:sz w:val="24"/>
          <w:szCs w:val="24"/>
        </w:rPr>
        <w:t xml:space="preserve"> of the implementation of BWCs have been </w:t>
      </w:r>
      <w:r w:rsidR="005E7A58" w:rsidRPr="004F754C">
        <w:rPr>
          <w:rFonts w:ascii="Times New Roman" w:hAnsi="Times New Roman" w:cs="Times New Roman"/>
          <w:sz w:val="24"/>
          <w:szCs w:val="24"/>
        </w:rPr>
        <w:t>experienced</w:t>
      </w:r>
      <w:r w:rsidR="00211A26" w:rsidRPr="004F754C">
        <w:rPr>
          <w:rFonts w:ascii="Times New Roman" w:hAnsi="Times New Roman" w:cs="Times New Roman"/>
          <w:sz w:val="24"/>
          <w:szCs w:val="24"/>
        </w:rPr>
        <w:t xml:space="preserve"> in many ways. With the help of BWCs</w:t>
      </w:r>
      <w:r w:rsidR="00CD1A76">
        <w:rPr>
          <w:rFonts w:ascii="Times New Roman" w:hAnsi="Times New Roman" w:cs="Times New Roman"/>
          <w:sz w:val="24"/>
          <w:szCs w:val="24"/>
        </w:rPr>
        <w:t xml:space="preserve">, </w:t>
      </w:r>
      <w:r w:rsidR="00CD1A76" w:rsidRPr="004F754C">
        <w:rPr>
          <w:rFonts w:ascii="Times New Roman" w:hAnsi="Times New Roman" w:cs="Times New Roman"/>
          <w:sz w:val="24"/>
          <w:szCs w:val="24"/>
        </w:rPr>
        <w:t>both</w:t>
      </w:r>
      <w:r w:rsidR="005E7A58" w:rsidRPr="004F754C">
        <w:rPr>
          <w:rFonts w:ascii="Times New Roman" w:hAnsi="Times New Roman" w:cs="Times New Roman"/>
          <w:sz w:val="24"/>
          <w:szCs w:val="24"/>
        </w:rPr>
        <w:t xml:space="preserve"> the police and the community are</w:t>
      </w:r>
      <w:r w:rsidR="00211A26" w:rsidRPr="004F754C">
        <w:rPr>
          <w:rFonts w:ascii="Times New Roman" w:hAnsi="Times New Roman" w:cs="Times New Roman"/>
          <w:sz w:val="24"/>
          <w:szCs w:val="24"/>
        </w:rPr>
        <w:t xml:space="preserve"> safe from violence.</w:t>
      </w:r>
    </w:p>
    <w:p w:rsidR="00CD1A76" w:rsidRPr="004F754C" w:rsidRDefault="00211A26" w:rsidP="00CD1A76">
      <w:pPr>
        <w:spacing w:line="480" w:lineRule="auto"/>
        <w:ind w:firstLine="360"/>
        <w:rPr>
          <w:rFonts w:ascii="Times New Roman" w:hAnsi="Times New Roman" w:cs="Times New Roman"/>
          <w:sz w:val="24"/>
          <w:szCs w:val="24"/>
        </w:rPr>
      </w:pPr>
      <w:r w:rsidRPr="004F754C">
        <w:rPr>
          <w:rFonts w:ascii="Times New Roman" w:hAnsi="Times New Roman" w:cs="Times New Roman"/>
          <w:sz w:val="24"/>
          <w:szCs w:val="24"/>
        </w:rPr>
        <w:t>With the BWCs a person can work in the field of conflict without worry, this is because with the BWCs a person can collect evidence of a</w:t>
      </w:r>
      <w:r w:rsidR="00CD1A76">
        <w:rPr>
          <w:rFonts w:ascii="Times New Roman" w:hAnsi="Times New Roman" w:cs="Times New Roman"/>
          <w:sz w:val="24"/>
          <w:szCs w:val="24"/>
        </w:rPr>
        <w:t>ny event. The BWCs also improve</w:t>
      </w:r>
      <w:r w:rsidRPr="004F754C">
        <w:rPr>
          <w:rFonts w:ascii="Times New Roman" w:hAnsi="Times New Roman" w:cs="Times New Roman"/>
          <w:sz w:val="24"/>
          <w:szCs w:val="24"/>
        </w:rPr>
        <w:t xml:space="preserve"> police working environment as people may fear to attack the police because if they do so, they will be recorded.</w:t>
      </w:r>
    </w:p>
    <w:p w:rsidR="00CD1A76" w:rsidRPr="004F754C" w:rsidRDefault="00CD1A76" w:rsidP="00CD1A76">
      <w:pPr>
        <w:spacing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t>Reference.</w:t>
      </w:r>
      <w:proofErr w:type="gramEnd"/>
    </w:p>
    <w:p w:rsidR="00CD1A76" w:rsidRPr="004F754C" w:rsidRDefault="00CD1A76" w:rsidP="00CD1A76">
      <w:pPr>
        <w:spacing w:line="480" w:lineRule="auto"/>
        <w:ind w:left="720" w:hanging="720"/>
        <w:rPr>
          <w:rFonts w:ascii="Times New Roman" w:hAnsi="Times New Roman" w:cs="Times New Roman"/>
          <w:sz w:val="24"/>
          <w:szCs w:val="24"/>
        </w:rPr>
      </w:pPr>
      <w:proofErr w:type="spellStart"/>
      <w:r w:rsidRPr="004F754C">
        <w:rPr>
          <w:rFonts w:ascii="Times New Roman" w:hAnsi="Times New Roman" w:cs="Times New Roman"/>
          <w:bCs/>
          <w:sz w:val="24"/>
          <w:szCs w:val="24"/>
        </w:rPr>
        <w:t>Gaub</w:t>
      </w:r>
      <w:proofErr w:type="spellEnd"/>
      <w:r w:rsidRPr="004F754C">
        <w:rPr>
          <w:rFonts w:ascii="Times New Roman" w:hAnsi="Times New Roman" w:cs="Times New Roman"/>
          <w:bCs/>
          <w:sz w:val="24"/>
          <w:szCs w:val="24"/>
        </w:rPr>
        <w:t xml:space="preserve">, </w:t>
      </w:r>
      <w:proofErr w:type="spellStart"/>
      <w:r w:rsidRPr="004F754C">
        <w:rPr>
          <w:rFonts w:ascii="Times New Roman" w:hAnsi="Times New Roman" w:cs="Times New Roman"/>
          <w:bCs/>
          <w:sz w:val="24"/>
          <w:szCs w:val="24"/>
        </w:rPr>
        <w:t>Janne</w:t>
      </w:r>
      <w:proofErr w:type="spellEnd"/>
      <w:r w:rsidRPr="004F754C">
        <w:rPr>
          <w:rFonts w:ascii="Times New Roman" w:hAnsi="Times New Roman" w:cs="Times New Roman"/>
          <w:bCs/>
          <w:sz w:val="24"/>
          <w:szCs w:val="24"/>
        </w:rPr>
        <w:t xml:space="preserve"> E, Choate, David E.; </w:t>
      </w:r>
      <w:proofErr w:type="spellStart"/>
      <w:r w:rsidRPr="004F754C">
        <w:rPr>
          <w:rFonts w:ascii="Times New Roman" w:hAnsi="Times New Roman" w:cs="Times New Roman"/>
          <w:bCs/>
          <w:sz w:val="24"/>
          <w:szCs w:val="24"/>
        </w:rPr>
        <w:t>Todak</w:t>
      </w:r>
      <w:proofErr w:type="spellEnd"/>
      <w:r w:rsidRPr="004F754C">
        <w:rPr>
          <w:rFonts w:ascii="Times New Roman" w:hAnsi="Times New Roman" w:cs="Times New Roman"/>
          <w:bCs/>
          <w:sz w:val="24"/>
          <w:szCs w:val="24"/>
        </w:rPr>
        <w:t xml:space="preserve">, Natalie Katz, Charles M.: White, </w:t>
      </w:r>
      <w:proofErr w:type="spellStart"/>
      <w:r w:rsidRPr="004F754C">
        <w:rPr>
          <w:rFonts w:ascii="Times New Roman" w:hAnsi="Times New Roman" w:cs="Times New Roman"/>
          <w:bCs/>
          <w:sz w:val="24"/>
          <w:szCs w:val="24"/>
        </w:rPr>
        <w:t>Micheal</w:t>
      </w:r>
      <w:proofErr w:type="spellEnd"/>
      <w:r w:rsidRPr="004F754C">
        <w:rPr>
          <w:rFonts w:ascii="Times New Roman" w:hAnsi="Times New Roman" w:cs="Times New Roman"/>
          <w:bCs/>
          <w:sz w:val="24"/>
          <w:szCs w:val="24"/>
        </w:rPr>
        <w:t xml:space="preserve"> D (2016) "Officer Perceptions of Body - Worn Cameras Before and After </w:t>
      </w:r>
      <w:proofErr w:type="spellStart"/>
      <w:r w:rsidRPr="004F754C">
        <w:rPr>
          <w:rFonts w:ascii="Times New Roman" w:hAnsi="Times New Roman" w:cs="Times New Roman"/>
          <w:bCs/>
          <w:sz w:val="24"/>
          <w:szCs w:val="24"/>
        </w:rPr>
        <w:t>Deployment,"Police</w:t>
      </w:r>
      <w:proofErr w:type="spellEnd"/>
      <w:r w:rsidRPr="004F754C">
        <w:rPr>
          <w:rFonts w:ascii="Times New Roman" w:hAnsi="Times New Roman" w:cs="Times New Roman"/>
          <w:bCs/>
          <w:sz w:val="24"/>
          <w:szCs w:val="24"/>
        </w:rPr>
        <w:t xml:space="preserve"> Quarterly </w:t>
      </w:r>
      <w:proofErr w:type="spellStart"/>
      <w:r w:rsidRPr="004F754C">
        <w:rPr>
          <w:rFonts w:ascii="Times New Roman" w:hAnsi="Times New Roman" w:cs="Times New Roman"/>
          <w:bCs/>
          <w:sz w:val="24"/>
          <w:szCs w:val="24"/>
        </w:rPr>
        <w:t>Vol</w:t>
      </w:r>
      <w:proofErr w:type="spellEnd"/>
      <w:r w:rsidRPr="004F754C">
        <w:rPr>
          <w:rFonts w:ascii="Times New Roman" w:hAnsi="Times New Roman" w:cs="Times New Roman"/>
          <w:bCs/>
          <w:sz w:val="24"/>
          <w:szCs w:val="24"/>
        </w:rPr>
        <w:t xml:space="preserve"> 19; 3:272-302</w:t>
      </w:r>
    </w:p>
    <w:p w:rsidR="00211A26" w:rsidRPr="00CD1A76" w:rsidRDefault="00211A26" w:rsidP="005E7A58">
      <w:pPr>
        <w:pStyle w:val="ListParagraph"/>
        <w:numPr>
          <w:ilvl w:val="0"/>
          <w:numId w:val="1"/>
        </w:numPr>
        <w:spacing w:line="480" w:lineRule="auto"/>
        <w:rPr>
          <w:rFonts w:ascii="Times New Roman" w:hAnsi="Times New Roman" w:cs="Times New Roman"/>
          <w:b/>
          <w:sz w:val="24"/>
          <w:szCs w:val="24"/>
        </w:rPr>
      </w:pPr>
      <w:r w:rsidRPr="00CD1A76">
        <w:rPr>
          <w:rFonts w:ascii="Times New Roman" w:hAnsi="Times New Roman" w:cs="Times New Roman"/>
          <w:b/>
          <w:sz w:val="24"/>
          <w:szCs w:val="24"/>
        </w:rPr>
        <w:t>Do you believe that the collection of DNA samples is more so about ensuring that the collect person is arrested and in custody or just another means for police to investigate crime without warrant?</w:t>
      </w:r>
    </w:p>
    <w:p w:rsidR="004F754C" w:rsidRPr="004F754C" w:rsidRDefault="00D94914" w:rsidP="00CD1A76">
      <w:pPr>
        <w:spacing w:line="480" w:lineRule="auto"/>
        <w:ind w:firstLine="360"/>
        <w:rPr>
          <w:rFonts w:ascii="Times New Roman" w:hAnsi="Times New Roman" w:cs="Times New Roman"/>
          <w:sz w:val="24"/>
          <w:szCs w:val="24"/>
        </w:rPr>
      </w:pPr>
      <w:r w:rsidRPr="004F754C">
        <w:rPr>
          <w:rFonts w:ascii="Times New Roman" w:hAnsi="Times New Roman" w:cs="Times New Roman"/>
          <w:sz w:val="24"/>
          <w:szCs w:val="24"/>
        </w:rPr>
        <w:t>I believe that the police collect DNA sample</w:t>
      </w:r>
      <w:r w:rsidR="00CD1A76">
        <w:rPr>
          <w:rFonts w:ascii="Times New Roman" w:hAnsi="Times New Roman" w:cs="Times New Roman"/>
          <w:sz w:val="24"/>
          <w:szCs w:val="24"/>
        </w:rPr>
        <w:t>s</w:t>
      </w:r>
      <w:r w:rsidRPr="004F754C">
        <w:rPr>
          <w:rFonts w:ascii="Times New Roman" w:hAnsi="Times New Roman" w:cs="Times New Roman"/>
          <w:sz w:val="24"/>
          <w:szCs w:val="24"/>
        </w:rPr>
        <w:t xml:space="preserve"> to inve</w:t>
      </w:r>
      <w:r w:rsidR="005E7A58" w:rsidRPr="004F754C">
        <w:rPr>
          <w:rFonts w:ascii="Times New Roman" w:hAnsi="Times New Roman" w:cs="Times New Roman"/>
          <w:sz w:val="24"/>
          <w:szCs w:val="24"/>
        </w:rPr>
        <w:t>stigate crime</w:t>
      </w:r>
      <w:r w:rsidR="00CD1A76">
        <w:rPr>
          <w:rFonts w:ascii="Times New Roman" w:hAnsi="Times New Roman" w:cs="Times New Roman"/>
          <w:sz w:val="24"/>
          <w:szCs w:val="24"/>
        </w:rPr>
        <w:t>s</w:t>
      </w:r>
      <w:r w:rsidR="005E7A58" w:rsidRPr="004F754C">
        <w:rPr>
          <w:rFonts w:ascii="Times New Roman" w:hAnsi="Times New Roman" w:cs="Times New Roman"/>
          <w:sz w:val="24"/>
          <w:szCs w:val="24"/>
        </w:rPr>
        <w:t xml:space="preserve"> without a warrant. Sometimes</w:t>
      </w:r>
      <w:r w:rsidR="00CD1A76">
        <w:rPr>
          <w:rFonts w:ascii="Times New Roman" w:hAnsi="Times New Roman" w:cs="Times New Roman"/>
          <w:sz w:val="24"/>
          <w:szCs w:val="24"/>
        </w:rPr>
        <w:t>,</w:t>
      </w:r>
      <w:r w:rsidRPr="004F754C">
        <w:rPr>
          <w:rFonts w:ascii="Times New Roman" w:hAnsi="Times New Roman" w:cs="Times New Roman"/>
          <w:sz w:val="24"/>
          <w:szCs w:val="24"/>
        </w:rPr>
        <w:t xml:space="preserve"> when a</w:t>
      </w:r>
      <w:r w:rsidR="005E7A58" w:rsidRPr="004F754C">
        <w:rPr>
          <w:rFonts w:ascii="Times New Roman" w:hAnsi="Times New Roman" w:cs="Times New Roman"/>
          <w:sz w:val="24"/>
          <w:szCs w:val="24"/>
        </w:rPr>
        <w:t xml:space="preserve"> crime happens</w:t>
      </w:r>
      <w:r w:rsidR="00241A79">
        <w:rPr>
          <w:rFonts w:ascii="Times New Roman" w:hAnsi="Times New Roman" w:cs="Times New Roman"/>
          <w:sz w:val="24"/>
          <w:szCs w:val="24"/>
        </w:rPr>
        <w:t xml:space="preserve">, </w:t>
      </w:r>
      <w:r w:rsidR="00241A79" w:rsidRPr="004F754C">
        <w:rPr>
          <w:rFonts w:ascii="Times New Roman" w:hAnsi="Times New Roman" w:cs="Times New Roman"/>
          <w:sz w:val="24"/>
          <w:szCs w:val="24"/>
        </w:rPr>
        <w:t>the</w:t>
      </w:r>
      <w:r w:rsidRPr="004F754C">
        <w:rPr>
          <w:rFonts w:ascii="Times New Roman" w:hAnsi="Times New Roman" w:cs="Times New Roman"/>
          <w:sz w:val="24"/>
          <w:szCs w:val="24"/>
        </w:rPr>
        <w:t xml:space="preserve"> police ma</w:t>
      </w:r>
      <w:r w:rsidR="005E7A58" w:rsidRPr="004F754C">
        <w:rPr>
          <w:rFonts w:ascii="Times New Roman" w:hAnsi="Times New Roman" w:cs="Times New Roman"/>
          <w:sz w:val="24"/>
          <w:szCs w:val="24"/>
        </w:rPr>
        <w:t>y demand DNA samples from anyone who may be suspected as a suspect (</w:t>
      </w:r>
      <w:proofErr w:type="spellStart"/>
      <w:r w:rsidR="005E7A58" w:rsidRPr="004F754C">
        <w:rPr>
          <w:rFonts w:ascii="Times New Roman" w:hAnsi="Times New Roman" w:cs="Times New Roman"/>
          <w:sz w:val="24"/>
          <w:szCs w:val="24"/>
        </w:rPr>
        <w:t>Berson</w:t>
      </w:r>
      <w:proofErr w:type="spellEnd"/>
      <w:r w:rsidR="00CD1A76">
        <w:rPr>
          <w:rFonts w:ascii="Times New Roman" w:hAnsi="Times New Roman" w:cs="Times New Roman"/>
          <w:sz w:val="24"/>
          <w:szCs w:val="24"/>
        </w:rPr>
        <w:t xml:space="preserve"> et al., 2016</w:t>
      </w:r>
      <w:r w:rsidR="005E7A58" w:rsidRPr="004F754C">
        <w:rPr>
          <w:rFonts w:ascii="Times New Roman" w:hAnsi="Times New Roman" w:cs="Times New Roman"/>
          <w:sz w:val="24"/>
          <w:szCs w:val="24"/>
        </w:rPr>
        <w:t>)</w:t>
      </w:r>
      <w:r w:rsidRPr="004F754C">
        <w:rPr>
          <w:rFonts w:ascii="Times New Roman" w:hAnsi="Times New Roman" w:cs="Times New Roman"/>
          <w:sz w:val="24"/>
          <w:szCs w:val="24"/>
        </w:rPr>
        <w:t xml:space="preserve">. The agenda of this is to investigate crimes without </w:t>
      </w:r>
      <w:r w:rsidR="005E7A58" w:rsidRPr="004F754C">
        <w:rPr>
          <w:rFonts w:ascii="Times New Roman" w:hAnsi="Times New Roman" w:cs="Times New Roman"/>
          <w:sz w:val="24"/>
          <w:szCs w:val="24"/>
        </w:rPr>
        <w:t>a warrant</w:t>
      </w:r>
      <w:r w:rsidRPr="004F754C">
        <w:rPr>
          <w:rFonts w:ascii="Times New Roman" w:hAnsi="Times New Roman" w:cs="Times New Roman"/>
          <w:sz w:val="24"/>
          <w:szCs w:val="24"/>
        </w:rPr>
        <w:t>. I would not want to share my DNA with the police as they will, retain it indefinitely and may share it with other authority agencies. By sharing my DNA with other enforcement agencies</w:t>
      </w:r>
      <w:proofErr w:type="gramStart"/>
      <w:r w:rsidR="00CD1A76">
        <w:rPr>
          <w:rFonts w:ascii="Times New Roman" w:hAnsi="Times New Roman" w:cs="Times New Roman"/>
          <w:sz w:val="24"/>
          <w:szCs w:val="24"/>
        </w:rPr>
        <w:t xml:space="preserve">, </w:t>
      </w:r>
      <w:r w:rsidRPr="004F754C">
        <w:rPr>
          <w:rFonts w:ascii="Times New Roman" w:hAnsi="Times New Roman" w:cs="Times New Roman"/>
          <w:sz w:val="24"/>
          <w:szCs w:val="24"/>
        </w:rPr>
        <w:t xml:space="preserve"> I</w:t>
      </w:r>
      <w:proofErr w:type="gramEnd"/>
      <w:r w:rsidRPr="004F754C">
        <w:rPr>
          <w:rFonts w:ascii="Times New Roman" w:hAnsi="Times New Roman" w:cs="Times New Roman"/>
          <w:sz w:val="24"/>
          <w:szCs w:val="24"/>
        </w:rPr>
        <w:t xml:space="preserve"> may suffer from mistaken identity and each time a crime is investigated </w:t>
      </w:r>
      <w:r w:rsidRPr="004F754C">
        <w:rPr>
          <w:rFonts w:ascii="Times New Roman" w:hAnsi="Times New Roman" w:cs="Times New Roman"/>
          <w:sz w:val="24"/>
          <w:szCs w:val="24"/>
        </w:rPr>
        <w:lastRenderedPageBreak/>
        <w:t xml:space="preserve">I will always be a suspect as the police have my DNA. </w:t>
      </w:r>
      <w:r w:rsidR="005E7A58" w:rsidRPr="004F754C">
        <w:rPr>
          <w:rFonts w:ascii="Times New Roman" w:hAnsi="Times New Roman" w:cs="Times New Roman"/>
          <w:sz w:val="24"/>
          <w:szCs w:val="24"/>
        </w:rPr>
        <w:t>Therefore</w:t>
      </w:r>
      <w:r w:rsidRPr="004F754C">
        <w:rPr>
          <w:rFonts w:ascii="Times New Roman" w:hAnsi="Times New Roman" w:cs="Times New Roman"/>
          <w:sz w:val="24"/>
          <w:szCs w:val="24"/>
        </w:rPr>
        <w:t>, police should stop demanding DNA from suspects unless they have a warrant.</w:t>
      </w:r>
      <w:bookmarkStart w:id="0" w:name="_GoBack"/>
      <w:bookmarkEnd w:id="0"/>
    </w:p>
    <w:p w:rsidR="00D94914" w:rsidRPr="004F754C" w:rsidRDefault="00D94914" w:rsidP="005E7A58">
      <w:pPr>
        <w:spacing w:line="480" w:lineRule="auto"/>
        <w:ind w:left="720" w:hanging="720"/>
        <w:rPr>
          <w:rFonts w:ascii="Times New Roman" w:hAnsi="Times New Roman" w:cs="Times New Roman"/>
          <w:bCs/>
          <w:sz w:val="24"/>
          <w:szCs w:val="24"/>
        </w:rPr>
      </w:pPr>
    </w:p>
    <w:p w:rsidR="00CD1A76" w:rsidRDefault="00CD1A76" w:rsidP="00CD1A76">
      <w:pPr>
        <w:spacing w:line="480" w:lineRule="auto"/>
        <w:ind w:left="720" w:hanging="720"/>
        <w:jc w:val="center"/>
        <w:rPr>
          <w:rFonts w:ascii="Times New Roman" w:hAnsi="Times New Roman" w:cs="Times New Roman"/>
          <w:bCs/>
          <w:sz w:val="24"/>
          <w:szCs w:val="24"/>
        </w:rPr>
      </w:pPr>
      <w:proofErr w:type="gramStart"/>
      <w:r>
        <w:rPr>
          <w:rFonts w:ascii="Times New Roman" w:hAnsi="Times New Roman" w:cs="Times New Roman"/>
          <w:bCs/>
          <w:sz w:val="24"/>
          <w:szCs w:val="24"/>
        </w:rPr>
        <w:t>Reference.</w:t>
      </w:r>
      <w:proofErr w:type="gramEnd"/>
    </w:p>
    <w:p w:rsidR="00D94914" w:rsidRPr="004F754C" w:rsidRDefault="00D94914" w:rsidP="005E7A58">
      <w:pPr>
        <w:spacing w:line="480" w:lineRule="auto"/>
        <w:ind w:left="720" w:hanging="720"/>
        <w:rPr>
          <w:rFonts w:ascii="Times New Roman" w:hAnsi="Times New Roman" w:cs="Times New Roman"/>
          <w:bCs/>
          <w:sz w:val="24"/>
          <w:szCs w:val="24"/>
        </w:rPr>
      </w:pPr>
      <w:proofErr w:type="spellStart"/>
      <w:r w:rsidRPr="004F754C">
        <w:rPr>
          <w:rFonts w:ascii="Times New Roman" w:hAnsi="Times New Roman" w:cs="Times New Roman"/>
          <w:bCs/>
          <w:sz w:val="24"/>
          <w:szCs w:val="24"/>
        </w:rPr>
        <w:t>Berson</w:t>
      </w:r>
      <w:proofErr w:type="spellEnd"/>
      <w:r w:rsidRPr="004F754C">
        <w:rPr>
          <w:rFonts w:ascii="Times New Roman" w:hAnsi="Times New Roman" w:cs="Times New Roman"/>
          <w:bCs/>
          <w:sz w:val="24"/>
          <w:szCs w:val="24"/>
        </w:rPr>
        <w:t xml:space="preserve">, Sarah. “Figure 2f from: </w:t>
      </w:r>
      <w:proofErr w:type="spellStart"/>
      <w:r w:rsidRPr="004F754C">
        <w:rPr>
          <w:rFonts w:ascii="Times New Roman" w:hAnsi="Times New Roman" w:cs="Times New Roman"/>
          <w:bCs/>
          <w:sz w:val="24"/>
          <w:szCs w:val="24"/>
        </w:rPr>
        <w:t>Irimia</w:t>
      </w:r>
      <w:proofErr w:type="spellEnd"/>
      <w:r w:rsidRPr="004F754C">
        <w:rPr>
          <w:rFonts w:ascii="Times New Roman" w:hAnsi="Times New Roman" w:cs="Times New Roman"/>
          <w:bCs/>
          <w:sz w:val="24"/>
          <w:szCs w:val="24"/>
        </w:rPr>
        <w:t xml:space="preserve"> R, </w:t>
      </w:r>
      <w:proofErr w:type="spellStart"/>
      <w:r w:rsidR="005E7A58" w:rsidRPr="004F754C">
        <w:rPr>
          <w:rFonts w:ascii="Times New Roman" w:hAnsi="Times New Roman" w:cs="Times New Roman"/>
          <w:bCs/>
          <w:sz w:val="24"/>
          <w:szCs w:val="24"/>
        </w:rPr>
        <w:t>Gottschling</w:t>
      </w:r>
      <w:proofErr w:type="spellEnd"/>
      <w:r w:rsidR="005E7A58" w:rsidRPr="004F754C">
        <w:rPr>
          <w:rFonts w:ascii="Times New Roman" w:hAnsi="Times New Roman" w:cs="Times New Roman"/>
          <w:bCs/>
          <w:sz w:val="24"/>
          <w:szCs w:val="24"/>
        </w:rPr>
        <w:t xml:space="preserve"> M (2016</w:t>
      </w:r>
      <w:r w:rsidRPr="004F754C">
        <w:rPr>
          <w:rFonts w:ascii="Times New Roman" w:hAnsi="Times New Roman" w:cs="Times New Roman"/>
          <w:bCs/>
          <w:sz w:val="24"/>
          <w:szCs w:val="24"/>
        </w:rPr>
        <w:t>) Taxonomic Revision of Rochefortia Sw. (Ehretiaceae, Boraginales). Biodiversity Data Journal 4: e7720. Https://Doi.org/10.3897/BDJ.4.e7720.” </w:t>
      </w:r>
      <w:r w:rsidRPr="004F754C">
        <w:rPr>
          <w:rFonts w:ascii="Times New Roman" w:hAnsi="Times New Roman" w:cs="Times New Roman"/>
          <w:bCs/>
          <w:i/>
          <w:iCs/>
          <w:sz w:val="24"/>
          <w:szCs w:val="24"/>
        </w:rPr>
        <w:t>Debating DNA Collection</w:t>
      </w:r>
      <w:r w:rsidRPr="004F754C">
        <w:rPr>
          <w:rFonts w:ascii="Times New Roman" w:hAnsi="Times New Roman" w:cs="Times New Roman"/>
          <w:bCs/>
          <w:sz w:val="24"/>
          <w:szCs w:val="24"/>
        </w:rPr>
        <w:t>, 2009, doi:10.3897/bdj.4.e7720.figure2f.</w:t>
      </w:r>
    </w:p>
    <w:p w:rsidR="00D94914" w:rsidRPr="004F754C" w:rsidRDefault="00D94914" w:rsidP="005E7A58">
      <w:pPr>
        <w:spacing w:line="480" w:lineRule="auto"/>
        <w:rPr>
          <w:rFonts w:ascii="Times New Roman" w:hAnsi="Times New Roman" w:cs="Times New Roman"/>
          <w:sz w:val="24"/>
          <w:szCs w:val="24"/>
        </w:rPr>
      </w:pPr>
    </w:p>
    <w:sectPr w:rsidR="00D94914" w:rsidRPr="004F754C" w:rsidSect="00196E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107410"/>
    <w:multiLevelType w:val="hybridMultilevel"/>
    <w:tmpl w:val="A95CA1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a0MDE0MDa2NDY0MDezNDBU0lEKTi0uzszPAykwrAUAIO/oWCwAAAA="/>
  </w:docVars>
  <w:rsids>
    <w:rsidRoot w:val="003A7E4E"/>
    <w:rsid w:val="00097750"/>
    <w:rsid w:val="00196EF0"/>
    <w:rsid w:val="00211A26"/>
    <w:rsid w:val="00241A79"/>
    <w:rsid w:val="003A7E4E"/>
    <w:rsid w:val="004F754C"/>
    <w:rsid w:val="005E7A58"/>
    <w:rsid w:val="009D6F4E"/>
    <w:rsid w:val="00A64E99"/>
    <w:rsid w:val="00CD1A76"/>
    <w:rsid w:val="00D949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E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7A58"/>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313</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3</cp:revision>
  <dcterms:created xsi:type="dcterms:W3CDTF">2018-10-15T20:09:00Z</dcterms:created>
  <dcterms:modified xsi:type="dcterms:W3CDTF">2018-10-15T20:09:00Z</dcterms:modified>
</cp:coreProperties>
</file>